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1F12B6">
        <w:rPr>
          <w:rFonts w:cs="Arial"/>
          <w:b/>
          <w:i/>
          <w:sz w:val="18"/>
          <w:szCs w:val="18"/>
          <w:lang w:val="en-ZA"/>
        </w:rPr>
        <w:t>LIMITED</w:t>
      </w:r>
      <w:r w:rsidR="001F12B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FRJ17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bookmarkStart w:id="1" w:name="_GoBack"/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13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1F12B6">
        <w:rPr>
          <w:rFonts w:cs="Arial"/>
          <w:b/>
          <w:bCs/>
          <w:sz w:val="18"/>
          <w:szCs w:val="18"/>
          <w:lang w:val="en-ZA"/>
        </w:rPr>
        <w:t>29 November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bookmarkEnd w:id="1"/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F12B6" w:rsidRPr="001F12B6">
        <w:rPr>
          <w:rFonts w:cs="Arial"/>
          <w:sz w:val="18"/>
          <w:szCs w:val="18"/>
          <w:lang w:val="en-ZA"/>
        </w:rPr>
        <w:t>R32, 560,921,803.27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475,000,000.00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FRJ17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115,000,000.00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F12B6">
        <w:rPr>
          <w:rFonts w:cs="Arial"/>
          <w:sz w:val="18"/>
          <w:szCs w:val="18"/>
          <w:lang w:val="en-ZA"/>
        </w:rPr>
        <w:t>100.620%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1F12B6">
        <w:rPr>
          <w:rFonts w:cs="Arial"/>
          <w:sz w:val="18"/>
          <w:szCs w:val="18"/>
          <w:lang w:val="en-ZA"/>
        </w:rPr>
        <w:t>6.98% (3 Month JIBAR</w:t>
      </w:r>
      <w:r>
        <w:rPr>
          <w:rFonts w:cs="Arial"/>
          <w:sz w:val="18"/>
          <w:szCs w:val="18"/>
          <w:lang w:val="en-ZA"/>
        </w:rPr>
        <w:t xml:space="preserve"> as at </w:t>
      </w:r>
      <w:r w:rsidR="001F12B6">
        <w:rPr>
          <w:rFonts w:cs="Arial"/>
          <w:sz w:val="18"/>
          <w:szCs w:val="18"/>
          <w:lang w:val="en-ZA"/>
        </w:rPr>
        <w:t>04 April 2012</w:t>
      </w:r>
      <w:r>
        <w:rPr>
          <w:rFonts w:cs="Arial"/>
          <w:sz w:val="18"/>
          <w:szCs w:val="18"/>
          <w:lang w:val="en-ZA"/>
        </w:rPr>
        <w:t xml:space="preserve"> of </w:t>
      </w:r>
      <w:r w:rsidR="001F12B6">
        <w:rPr>
          <w:rFonts w:cs="Arial"/>
          <w:sz w:val="18"/>
          <w:szCs w:val="18"/>
          <w:lang w:val="en-ZA"/>
        </w:rPr>
        <w:t>5.6%</w:t>
      </w:r>
      <w:r>
        <w:rPr>
          <w:rFonts w:cs="Arial"/>
          <w:sz w:val="18"/>
          <w:szCs w:val="18"/>
          <w:lang w:val="en-ZA"/>
        </w:rPr>
        <w:t xml:space="preserve"> plus 138 bps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1F12B6">
        <w:rPr>
          <w:rFonts w:cs="Arial"/>
          <w:b/>
          <w:sz w:val="18"/>
          <w:szCs w:val="18"/>
          <w:lang w:val="en-ZA"/>
        </w:rPr>
        <w:t>Indicator</w:t>
      </w:r>
      <w:r w:rsidR="001F12B6">
        <w:rPr>
          <w:rFonts w:cs="Arial"/>
          <w:b/>
          <w:sz w:val="18"/>
          <w:szCs w:val="18"/>
          <w:lang w:val="en-ZA"/>
        </w:rPr>
        <w:tab/>
      </w:r>
      <w:r w:rsidR="001F12B6" w:rsidRPr="001F12B6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4 April 2017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June, 29 September, 30 December, 30 March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July, 4 October, 4 January, 4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June, 28 September, 29 December, 29 March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13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July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ZAG000094343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1F12B6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1F12B6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12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12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12B6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0D84D6-3893-4617-8EBD-709D6C9F8847}"/>
</file>

<file path=customXml/itemProps2.xml><?xml version="1.0" encoding="utf-8"?>
<ds:datastoreItem xmlns:ds="http://schemas.openxmlformats.org/officeDocument/2006/customXml" ds:itemID="{BF23F39C-C1BE-446E-BF0E-E1F137839C55}"/>
</file>

<file path=customXml/itemProps3.xml><?xml version="1.0" encoding="utf-8"?>
<ds:datastoreItem xmlns:ds="http://schemas.openxmlformats.org/officeDocument/2006/customXml" ds:itemID="{901E5339-D09D-4B70-9872-4C8414E0189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2</Pages>
  <Words>203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2012-04-13T11:02:00Z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